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9128ED"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9128ED"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9128ED" w:rsidRDefault="009128ED">
            <w:pPr>
              <w:rPr>
                <w:rFonts w:cs="Calibri"/>
                <w:sz w:val="4"/>
              </w:rPr>
            </w:pPr>
          </w:p>
        </w:tc>
        <w:tc>
          <w:tcPr>
            <w:tcW w:w="2561" w:type="dxa"/>
            <w:tcBorders>
              <w:top w:val="nil"/>
              <w:left w:val="nil"/>
              <w:bottom w:val="single" w:sz="12" w:space="0" w:color="FF0000"/>
              <w:right w:val="nil"/>
            </w:tcBorders>
          </w:tcPr>
          <w:p w14:paraId="3511E3A9" w14:textId="77777777" w:rsidR="009128ED" w:rsidRDefault="009128ED">
            <w:pPr>
              <w:rPr>
                <w:rFonts w:cs="Calibri"/>
                <w:sz w:val="10"/>
              </w:rPr>
            </w:pPr>
          </w:p>
        </w:tc>
      </w:tr>
    </w:tbl>
    <w:p w14:paraId="5BC38BD1" w14:textId="77777777" w:rsidR="009128ED" w:rsidRDefault="009128ED">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9128ED"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sdt>
          <w:sdtPr>
            <w:rPr>
              <w:rFonts w:ascii="Tahoma" w:eastAsia="Cambria" w:hAnsi="Tahoma" w:cs="Tahoma"/>
              <w:sz w:val="16"/>
              <w:szCs w:val="16"/>
            </w:rPr>
            <w:id w:val="106710984"/>
            <w:placeholder>
              <w:docPart w:val="E7E7E927A2094AC39DDC6A932D4AA851"/>
            </w:placeholder>
          </w:sdtPr>
          <w:sdtContent>
            <w:tc>
              <w:tcPr>
                <w:tcW w:w="2394" w:type="pct"/>
                <w:shd w:val="clear" w:color="auto" w:fill="auto"/>
              </w:tcPr>
              <w:p w14:paraId="26842B12" w14:textId="21C24B14" w:rsidR="009128ED" w:rsidRPr="00C73BB6" w:rsidRDefault="00C20074">
                <w:pPr>
                  <w:rPr>
                    <w:rFonts w:ascii="Tahoma" w:eastAsia="Cambria" w:hAnsi="Tahoma" w:cs="Tahoma"/>
                    <w:sz w:val="16"/>
                    <w:szCs w:val="16"/>
                  </w:rPr>
                </w:pPr>
                <w:r w:rsidRPr="00C20074">
                  <w:rPr>
                    <w:rFonts w:ascii="Tahoma" w:eastAsia="Cambria" w:hAnsi="Tahoma" w:cs="Tahoma"/>
                    <w:sz w:val="16"/>
                    <w:szCs w:val="16"/>
                  </w:rPr>
                  <w:t>Springer Nature Switzerland AG</w:t>
                </w:r>
              </w:p>
            </w:tc>
          </w:sdtContent>
        </w:sdt>
        <w:tc>
          <w:tcPr>
            <w:tcW w:w="1235" w:type="pct"/>
            <w:shd w:val="clear" w:color="auto" w:fill="auto"/>
          </w:tcPr>
          <w:p w14:paraId="377528FB" w14:textId="22694761" w:rsidR="009128ED"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9128ED" w:rsidRPr="001F4F14" w:rsidRDefault="009128ED">
            <w:pPr>
              <w:rPr>
                <w:rFonts w:ascii="Tahoma" w:eastAsia="Cambria" w:hAnsi="Tahoma" w:cs="Tahoma"/>
                <w:sz w:val="16"/>
                <w:szCs w:val="16"/>
              </w:rPr>
            </w:pPr>
          </w:p>
        </w:tc>
        <w:tc>
          <w:tcPr>
            <w:tcW w:w="2394" w:type="pct"/>
            <w:shd w:val="clear" w:color="auto" w:fill="auto"/>
          </w:tcPr>
          <w:p w14:paraId="583F5DB0" w14:textId="77777777" w:rsidR="009128ED" w:rsidRPr="00C73BB6" w:rsidRDefault="009128ED">
            <w:pPr>
              <w:rPr>
                <w:rFonts w:ascii="Tahoma" w:eastAsia="Cambria" w:hAnsi="Tahoma" w:cs="Tahoma"/>
                <w:sz w:val="16"/>
                <w:szCs w:val="16"/>
              </w:rPr>
            </w:pPr>
          </w:p>
        </w:tc>
        <w:tc>
          <w:tcPr>
            <w:tcW w:w="1235" w:type="pct"/>
            <w:shd w:val="clear" w:color="auto" w:fill="auto"/>
          </w:tcPr>
          <w:p w14:paraId="11FA0507" w14:textId="77777777" w:rsidR="009128ED" w:rsidRPr="00C73BB6" w:rsidRDefault="009128ED">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9128ED"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Content>
            <w:sdt>
              <w:sdtPr>
                <w:rPr>
                  <w:rFonts w:ascii="Tahoma" w:eastAsia="Cambria" w:hAnsi="Tahoma" w:cs="Tahoma"/>
                  <w:sz w:val="16"/>
                  <w:szCs w:val="16"/>
                </w:rPr>
                <w:alias w:val="Title"/>
                <w:tag w:val="Title"/>
                <w:id w:val="-1491944951"/>
                <w:placeholder>
                  <w:docPart w:val="F02A081FB7A3C24792D4FA0411ACA209"/>
                </w:placeholder>
              </w:sdtPr>
              <w:sdtEndPr/>
              <w:sdtContent>
                <w:tc>
                  <w:tcPr>
                    <w:tcW w:w="2394" w:type="pct"/>
                    <w:shd w:val="clear" w:color="auto" w:fill="auto"/>
                  </w:tcPr>
                  <w:p w14:paraId="13AC2B3E" w14:textId="30ECE229" w:rsidR="009128ED" w:rsidRPr="00C73BB6" w:rsidRDefault="003844E9">
                    <w:pPr>
                      <w:rPr>
                        <w:rFonts w:ascii="Tahoma" w:eastAsia="Cambria" w:hAnsi="Tahoma" w:cs="Tahoma"/>
                        <w:sz w:val="16"/>
                        <w:szCs w:val="16"/>
                      </w:rPr>
                    </w:pPr>
                    <w:r w:rsidRPr="00C62224">
                      <w:rPr>
                        <w:rFonts w:ascii="Tahoma" w:eastAsia="Cambria" w:hAnsi="Tahoma" w:cs="Tahoma"/>
                        <w:sz w:val="16"/>
                        <w:szCs w:val="16"/>
                      </w:rPr>
                      <w:t xml:space="preserve">International Conference on Embedded Computer Systems: Architectures, </w:t>
                    </w:r>
                    <w:proofErr w:type="spellStart"/>
                    <w:r w:rsidRPr="00C62224">
                      <w:rPr>
                        <w:rFonts w:ascii="Tahoma" w:eastAsia="Cambria" w:hAnsi="Tahoma" w:cs="Tahoma"/>
                        <w:sz w:val="16"/>
                        <w:szCs w:val="16"/>
                      </w:rPr>
                      <w:t>Modeling</w:t>
                    </w:r>
                    <w:proofErr w:type="spellEnd"/>
                    <w:r w:rsidRPr="00C62224">
                      <w:rPr>
                        <w:rFonts w:ascii="Tahoma" w:eastAsia="Cambria" w:hAnsi="Tahoma" w:cs="Tahoma"/>
                        <w:sz w:val="16"/>
                        <w:szCs w:val="16"/>
                      </w:rPr>
                      <w:t>, and Simulation (SAMOS XXV)</w:t>
                    </w:r>
                  </w:p>
                </w:tc>
              </w:sdtContent>
            </w:sdt>
          </w:sdtContent>
        </w:sdt>
        <w:tc>
          <w:tcPr>
            <w:tcW w:w="1235" w:type="pct"/>
            <w:shd w:val="clear" w:color="auto" w:fill="auto"/>
          </w:tcPr>
          <w:p w14:paraId="4F0393DB" w14:textId="77777777" w:rsidR="009128ED"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9128ED" w:rsidRPr="00C73BB6" w:rsidRDefault="009128ED">
            <w:pPr>
              <w:rPr>
                <w:rFonts w:ascii="Tahoma" w:eastAsia="Cambria" w:hAnsi="Tahoma" w:cs="Tahoma"/>
                <w:sz w:val="16"/>
                <w:szCs w:val="16"/>
              </w:rPr>
            </w:pPr>
          </w:p>
        </w:tc>
        <w:tc>
          <w:tcPr>
            <w:tcW w:w="2394" w:type="pct"/>
            <w:shd w:val="clear" w:color="auto" w:fill="auto"/>
          </w:tcPr>
          <w:p w14:paraId="088913DE" w14:textId="77777777" w:rsidR="009128ED" w:rsidRPr="00C73BB6" w:rsidRDefault="009128ED">
            <w:pPr>
              <w:rPr>
                <w:rFonts w:ascii="Tahoma" w:eastAsia="Cambria" w:hAnsi="Tahoma" w:cs="Tahoma"/>
                <w:sz w:val="16"/>
                <w:szCs w:val="16"/>
              </w:rPr>
            </w:pPr>
          </w:p>
        </w:tc>
        <w:tc>
          <w:tcPr>
            <w:tcW w:w="1235" w:type="pct"/>
            <w:shd w:val="clear" w:color="auto" w:fill="auto"/>
          </w:tcPr>
          <w:p w14:paraId="0DCBD8AF" w14:textId="77777777" w:rsidR="009128ED" w:rsidRPr="00C73BB6" w:rsidRDefault="009128ED">
            <w:pPr>
              <w:rPr>
                <w:rFonts w:ascii="Tahoma" w:eastAsia="Cambria" w:hAnsi="Tahoma" w:cs="Tahoma"/>
                <w:sz w:val="16"/>
                <w:szCs w:val="16"/>
              </w:rPr>
            </w:pPr>
          </w:p>
        </w:tc>
      </w:tr>
      <w:tr w:rsidR="002859A7" w:rsidRPr="00C73BB6" w14:paraId="505A8BAD" w14:textId="77777777">
        <w:tc>
          <w:tcPr>
            <w:tcW w:w="1371" w:type="pct"/>
            <w:shd w:val="clear" w:color="auto" w:fill="auto"/>
            <w:vAlign w:val="center"/>
          </w:tcPr>
          <w:p w14:paraId="3BD9CA67" w14:textId="77777777" w:rsidR="009128ED"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Content>
            <w:tc>
              <w:tcPr>
                <w:tcW w:w="2394" w:type="pct"/>
                <w:shd w:val="clear" w:color="auto" w:fill="auto"/>
              </w:tcPr>
              <w:p w14:paraId="2D36A5CA" w14:textId="2602CB63" w:rsidR="009128ED" w:rsidRPr="00C73BB6" w:rsidRDefault="00C62224">
                <w:pPr>
                  <w:rPr>
                    <w:rFonts w:ascii="Tahoma" w:eastAsia="Cambria" w:hAnsi="Tahoma" w:cs="Tahoma"/>
                    <w:sz w:val="16"/>
                    <w:szCs w:val="16"/>
                  </w:rPr>
                </w:pPr>
                <w:r>
                  <w:rPr>
                    <w:rFonts w:ascii="Tahoma" w:eastAsia="Cambria" w:hAnsi="Tahoma" w:cs="Tahoma"/>
                    <w:sz w:val="16"/>
                    <w:szCs w:val="16"/>
                  </w:rPr>
                  <w:t xml:space="preserve">Jarmo Takala, </w:t>
                </w:r>
                <w:r w:rsidRPr="00C62224">
                  <w:rPr>
                    <w:rFonts w:ascii="Tahoma" w:eastAsia="Cambria" w:hAnsi="Tahoma" w:cs="Tahoma"/>
                    <w:sz w:val="16"/>
                    <w:szCs w:val="16"/>
                  </w:rPr>
                  <w:t xml:space="preserve">Ioannis </w:t>
                </w:r>
                <w:proofErr w:type="spellStart"/>
                <w:r w:rsidRPr="00C62224">
                  <w:rPr>
                    <w:rFonts w:ascii="Tahoma" w:eastAsia="Cambria" w:hAnsi="Tahoma" w:cs="Tahoma"/>
                    <w:sz w:val="16"/>
                    <w:szCs w:val="16"/>
                  </w:rPr>
                  <w:t>Sourdis</w:t>
                </w:r>
                <w:proofErr w:type="spellEnd"/>
                <w:r>
                  <w:rPr>
                    <w:rFonts w:ascii="Tahoma" w:eastAsia="Cambria" w:hAnsi="Tahoma" w:cs="Tahoma"/>
                    <w:sz w:val="16"/>
                    <w:szCs w:val="16"/>
                  </w:rPr>
                  <w:t xml:space="preserve">, and Francesco </w:t>
                </w:r>
                <w:proofErr w:type="spellStart"/>
                <w:r>
                  <w:rPr>
                    <w:rFonts w:ascii="Tahoma" w:eastAsia="Cambria" w:hAnsi="Tahoma" w:cs="Tahoma"/>
                    <w:sz w:val="16"/>
                    <w:szCs w:val="16"/>
                  </w:rPr>
                  <w:t>Regazzoni</w:t>
                </w:r>
                <w:proofErr w:type="spellEnd"/>
              </w:p>
            </w:tc>
          </w:sdtContent>
        </w:sdt>
        <w:tc>
          <w:tcPr>
            <w:tcW w:w="1235" w:type="pct"/>
            <w:shd w:val="clear" w:color="auto" w:fill="auto"/>
          </w:tcPr>
          <w:p w14:paraId="2482FE17" w14:textId="77777777" w:rsidR="009128ED" w:rsidRPr="00C73BB6" w:rsidRDefault="009128ED">
            <w:pPr>
              <w:rPr>
                <w:rFonts w:ascii="Tahoma" w:eastAsia="Cambria" w:hAnsi="Tahoma" w:cs="Tahoma"/>
                <w:sz w:val="16"/>
                <w:szCs w:val="16"/>
              </w:rPr>
            </w:pPr>
          </w:p>
        </w:tc>
      </w:tr>
      <w:tr w:rsidR="002859A7" w:rsidRPr="00C73BB6" w14:paraId="79AE966A" w14:textId="77777777">
        <w:tc>
          <w:tcPr>
            <w:tcW w:w="1371" w:type="pct"/>
            <w:shd w:val="clear" w:color="auto" w:fill="auto"/>
          </w:tcPr>
          <w:p w14:paraId="3CAD4516" w14:textId="77777777" w:rsidR="009128ED" w:rsidRPr="00C73BB6" w:rsidRDefault="009128ED">
            <w:pPr>
              <w:rPr>
                <w:rFonts w:ascii="Tahoma" w:eastAsia="Cambria" w:hAnsi="Tahoma" w:cs="Tahoma"/>
                <w:sz w:val="16"/>
                <w:szCs w:val="16"/>
              </w:rPr>
            </w:pPr>
          </w:p>
        </w:tc>
        <w:tc>
          <w:tcPr>
            <w:tcW w:w="2394" w:type="pct"/>
            <w:shd w:val="clear" w:color="auto" w:fill="auto"/>
          </w:tcPr>
          <w:p w14:paraId="5E4043A4" w14:textId="77777777" w:rsidR="009128ED" w:rsidRPr="00C73BB6" w:rsidRDefault="009128ED">
            <w:pPr>
              <w:rPr>
                <w:rFonts w:ascii="Tahoma" w:eastAsia="Cambria" w:hAnsi="Tahoma" w:cs="Tahoma"/>
                <w:sz w:val="16"/>
                <w:szCs w:val="16"/>
              </w:rPr>
            </w:pPr>
          </w:p>
        </w:tc>
        <w:tc>
          <w:tcPr>
            <w:tcW w:w="1235" w:type="pct"/>
            <w:shd w:val="clear" w:color="auto" w:fill="auto"/>
          </w:tcPr>
          <w:p w14:paraId="626FE4EF" w14:textId="77777777" w:rsidR="009128ED" w:rsidRPr="00C73BB6" w:rsidRDefault="009128ED">
            <w:pPr>
              <w:rPr>
                <w:rFonts w:ascii="Tahoma" w:eastAsia="Cambria" w:hAnsi="Tahoma" w:cs="Tahoma"/>
                <w:sz w:val="16"/>
                <w:szCs w:val="16"/>
              </w:rPr>
            </w:pPr>
          </w:p>
        </w:tc>
      </w:tr>
      <w:tr w:rsidR="002859A7" w:rsidRPr="00C73BB6" w14:paraId="6A713759" w14:textId="77777777">
        <w:tc>
          <w:tcPr>
            <w:tcW w:w="1371" w:type="pct"/>
            <w:shd w:val="clear" w:color="auto" w:fill="auto"/>
          </w:tcPr>
          <w:p w14:paraId="39CD486F" w14:textId="1B1AB46C" w:rsidR="009128ED"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Content>
            <w:tc>
              <w:tcPr>
                <w:tcW w:w="2394" w:type="pct"/>
                <w:shd w:val="clear" w:color="auto" w:fill="auto"/>
              </w:tcPr>
              <w:p w14:paraId="1360A1C5" w14:textId="7FCCDD7F" w:rsidR="009128ED" w:rsidRPr="00C73BB6" w:rsidRDefault="003844E9">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9128ED"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9128ED" w:rsidRPr="00C73BB6" w:rsidRDefault="009128ED">
            <w:pPr>
              <w:rPr>
                <w:rFonts w:ascii="Tahoma" w:eastAsia="Cambria" w:hAnsi="Tahoma" w:cs="Tahoma"/>
                <w:sz w:val="16"/>
                <w:szCs w:val="16"/>
              </w:rPr>
            </w:pPr>
          </w:p>
        </w:tc>
        <w:tc>
          <w:tcPr>
            <w:tcW w:w="2394" w:type="pct"/>
            <w:shd w:val="clear" w:color="auto" w:fill="auto"/>
          </w:tcPr>
          <w:p w14:paraId="0A6F2F0E" w14:textId="77777777" w:rsidR="009128ED" w:rsidRPr="0051447B" w:rsidRDefault="009128ED">
            <w:pPr>
              <w:rPr>
                <w:rFonts w:ascii="Tahoma" w:eastAsia="Cambria" w:hAnsi="Tahoma" w:cs="Tahoma"/>
                <w:sz w:val="16"/>
                <w:szCs w:val="16"/>
              </w:rPr>
            </w:pPr>
          </w:p>
        </w:tc>
        <w:tc>
          <w:tcPr>
            <w:tcW w:w="1235" w:type="pct"/>
            <w:shd w:val="clear" w:color="auto" w:fill="auto"/>
          </w:tcPr>
          <w:p w14:paraId="666CD4C5" w14:textId="77777777" w:rsidR="009128ED" w:rsidRPr="00C73BB6" w:rsidRDefault="009128ED">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9128ED"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70A0A0D5" w14:textId="0FDB0996" w:rsidR="009128ED"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shd w:val="clear" w:color="auto" w:fill="auto"/>
            <w:vAlign w:val="center"/>
          </w:tcPr>
          <w:p w14:paraId="45D72F3F" w14:textId="77777777" w:rsidR="009128ED" w:rsidRPr="00C73BB6" w:rsidRDefault="009128ED"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9128ED" w:rsidRPr="00C73BB6" w:rsidRDefault="009128ED" w:rsidP="00CD7681">
            <w:pPr>
              <w:rPr>
                <w:rFonts w:ascii="Tahoma" w:eastAsia="Cambria" w:hAnsi="Tahoma" w:cs="Tahoma"/>
                <w:sz w:val="16"/>
                <w:szCs w:val="16"/>
              </w:rPr>
            </w:pPr>
          </w:p>
        </w:tc>
        <w:tc>
          <w:tcPr>
            <w:tcW w:w="2394" w:type="pct"/>
            <w:shd w:val="clear" w:color="auto" w:fill="auto"/>
          </w:tcPr>
          <w:p w14:paraId="55B33175" w14:textId="77777777" w:rsidR="009128ED" w:rsidRPr="00C73BB6" w:rsidRDefault="009128ED" w:rsidP="00CD7681">
            <w:pPr>
              <w:rPr>
                <w:rFonts w:ascii="Tahoma" w:eastAsia="Cambria" w:hAnsi="Tahoma" w:cs="Tahoma"/>
                <w:sz w:val="16"/>
                <w:szCs w:val="16"/>
              </w:rPr>
            </w:pPr>
          </w:p>
        </w:tc>
        <w:tc>
          <w:tcPr>
            <w:tcW w:w="1235" w:type="pct"/>
            <w:shd w:val="clear" w:color="auto" w:fill="auto"/>
          </w:tcPr>
          <w:p w14:paraId="567D48F8" w14:textId="77777777" w:rsidR="009128ED" w:rsidRPr="00C73BB6" w:rsidRDefault="009128ED"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9128ED"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Content>
            <w:tc>
              <w:tcPr>
                <w:tcW w:w="2394" w:type="pct"/>
                <w:shd w:val="clear" w:color="auto" w:fill="auto"/>
              </w:tcPr>
              <w:p w14:paraId="0DB8FC4B" w14:textId="77777777" w:rsidR="009128ED"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9128ED"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9128ED" w:rsidRPr="00C73BB6" w:rsidRDefault="009128ED" w:rsidP="00CD7681">
            <w:pPr>
              <w:rPr>
                <w:rFonts w:ascii="Tahoma" w:eastAsia="Cambria" w:hAnsi="Tahoma" w:cs="Tahoma"/>
                <w:sz w:val="16"/>
                <w:szCs w:val="16"/>
              </w:rPr>
            </w:pPr>
          </w:p>
        </w:tc>
        <w:tc>
          <w:tcPr>
            <w:tcW w:w="2394" w:type="pct"/>
            <w:shd w:val="clear" w:color="auto" w:fill="auto"/>
          </w:tcPr>
          <w:p w14:paraId="7FAB86A8" w14:textId="77777777" w:rsidR="009128ED" w:rsidRPr="00C73BB6" w:rsidRDefault="009128ED" w:rsidP="00CD7681">
            <w:pPr>
              <w:rPr>
                <w:rFonts w:ascii="Tahoma" w:eastAsia="Cambria" w:hAnsi="Tahoma" w:cs="Tahoma"/>
                <w:sz w:val="16"/>
                <w:szCs w:val="16"/>
              </w:rPr>
            </w:pPr>
          </w:p>
        </w:tc>
        <w:tc>
          <w:tcPr>
            <w:tcW w:w="1235" w:type="pct"/>
            <w:shd w:val="clear" w:color="auto" w:fill="auto"/>
          </w:tcPr>
          <w:p w14:paraId="7259DE01" w14:textId="77777777" w:rsidR="009128ED" w:rsidRPr="00C73BB6" w:rsidRDefault="009128ED"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9128ED"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9128ED" w:rsidRPr="00C73BB6" w:rsidRDefault="009128ED" w:rsidP="00CD7681">
            <w:pPr>
              <w:rPr>
                <w:rFonts w:ascii="Tahoma" w:eastAsia="Cambria" w:hAnsi="Tahoma" w:cs="Tahoma"/>
                <w:sz w:val="16"/>
                <w:szCs w:val="16"/>
              </w:rPr>
            </w:pPr>
          </w:p>
        </w:tc>
        <w:tc>
          <w:tcPr>
            <w:tcW w:w="2394" w:type="pct"/>
            <w:shd w:val="clear" w:color="auto" w:fill="auto"/>
          </w:tcPr>
          <w:p w14:paraId="5EAE612F" w14:textId="77777777" w:rsidR="009128ED" w:rsidRPr="00C73BB6" w:rsidRDefault="009128ED" w:rsidP="00CD7681">
            <w:pPr>
              <w:rPr>
                <w:rFonts w:ascii="Tahoma" w:eastAsia="Cambria" w:hAnsi="Tahoma" w:cs="Tahoma"/>
                <w:sz w:val="16"/>
                <w:szCs w:val="16"/>
              </w:rPr>
            </w:pPr>
          </w:p>
        </w:tc>
        <w:tc>
          <w:tcPr>
            <w:tcW w:w="1235" w:type="pct"/>
            <w:shd w:val="clear" w:color="auto" w:fill="auto"/>
          </w:tcPr>
          <w:p w14:paraId="62D31E64" w14:textId="77777777" w:rsidR="009128ED" w:rsidRPr="00C73BB6" w:rsidRDefault="009128ED"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9128ED"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9128ED" w:rsidRPr="00C73BB6" w:rsidRDefault="009128ED"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Content>
            <w:tc>
              <w:tcPr>
                <w:tcW w:w="2394" w:type="pct"/>
                <w:shd w:val="clear" w:color="auto" w:fill="auto"/>
              </w:tcPr>
              <w:p w14:paraId="2C109A78" w14:textId="77777777" w:rsidR="009128ED"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9128ED" w:rsidRPr="00C73BB6" w:rsidRDefault="009128ED"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9128ED" w:rsidRPr="00C73BB6" w:rsidRDefault="009128ED">
            <w:pPr>
              <w:rPr>
                <w:rFonts w:ascii="Tahoma" w:hAnsi="Tahoma" w:cs="Tahoma"/>
                <w:color w:val="FF4500"/>
                <w:sz w:val="16"/>
                <w:szCs w:val="16"/>
              </w:rPr>
            </w:pPr>
          </w:p>
        </w:tc>
        <w:tc>
          <w:tcPr>
            <w:tcW w:w="2394" w:type="pct"/>
            <w:shd w:val="clear" w:color="auto" w:fill="auto"/>
          </w:tcPr>
          <w:p w14:paraId="35FC87BC" w14:textId="77777777" w:rsidR="009128ED" w:rsidRPr="00C73BB6" w:rsidRDefault="009128ED">
            <w:pPr>
              <w:rPr>
                <w:rFonts w:ascii="Tahoma" w:hAnsi="Tahoma" w:cs="Tahoma"/>
                <w:sz w:val="16"/>
                <w:szCs w:val="16"/>
              </w:rPr>
            </w:pPr>
          </w:p>
        </w:tc>
        <w:tc>
          <w:tcPr>
            <w:tcW w:w="1235" w:type="pct"/>
            <w:shd w:val="clear" w:color="auto" w:fill="auto"/>
            <w:vAlign w:val="center"/>
          </w:tcPr>
          <w:p w14:paraId="33F001C7" w14:textId="77777777" w:rsidR="009128ED" w:rsidRPr="00C73BB6" w:rsidRDefault="009128ED">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9128ED"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73D312B1" w14:textId="6A2EFB95" w:rsidR="009128ED" w:rsidRPr="00C73BB6" w:rsidRDefault="00F21570" w:rsidP="00BA0480">
            <w:pPr>
              <w:pStyle w:val="NormalWeb"/>
              <w:spacing w:before="0" w:beforeAutospacing="0" w:after="0" w:afterAutospacing="0"/>
              <w:rPr>
                <w:rFonts w:ascii="Tahoma" w:hAnsi="Tahoma" w:cs="Tahoma"/>
                <w:sz w:val="16"/>
                <w:szCs w:val="16"/>
              </w:rPr>
            </w:pPr>
            <w:hyperlink r:id="rId10" w:history="1">
              <w:r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shd w:val="clear" w:color="auto" w:fill="auto"/>
          </w:tcPr>
          <w:p w14:paraId="6C385BE4" w14:textId="3AF10E04" w:rsidR="009128ED"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9128ED" w:rsidRDefault="009128ED">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9128ED"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9128ED"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Contribution and any associated correspondence/files/forms to maintain the historical record, and to facilitate research integrity investigations. The grant of rights set forth in </w:t>
      </w:r>
      <w:r w:rsidRPr="00C73BB6">
        <w:rPr>
          <w:rFonts w:ascii="Tahoma" w:eastAsia="Arial" w:hAnsi="Tahoma" w:cs="Tahoma"/>
          <w:bCs/>
          <w:sz w:val="20"/>
          <w:szCs w:val="20"/>
          <w:lang w:eastAsia="en-GB"/>
        </w:rPr>
        <w:lastRenderedPageBreak/>
        <w:t>this clause (b) is irrevocable.</w:t>
      </w:r>
    </w:p>
    <w:p w14:paraId="0A2399BA" w14:textId="75D75317"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9128E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w:t>
      </w:r>
      <w:proofErr w:type="gramStart"/>
      <w:r w:rsidRPr="00C73BB6">
        <w:rPr>
          <w:rFonts w:ascii="Tahoma" w:eastAsia="Arial" w:hAnsi="Tahoma" w:cs="Tahoma"/>
          <w:bCs/>
          <w:sz w:val="20"/>
          <w:szCs w:val="20"/>
          <w:lang w:eastAsia="en-GB"/>
        </w:rPr>
        <w:t>], and</w:t>
      </w:r>
      <w:proofErr w:type="gramEnd"/>
      <w:r w:rsidRPr="00C73BB6">
        <w:rPr>
          <w:rFonts w:ascii="Tahoma" w:eastAsia="Arial" w:hAnsi="Tahoma" w:cs="Tahoma"/>
          <w:bCs/>
          <w:sz w:val="20"/>
          <w:szCs w:val="20"/>
          <w:lang w:eastAsia="en-GB"/>
        </w:rPr>
        <w:t xml:space="preserve"> is available online at </w:t>
      </w:r>
      <w:proofErr w:type="gramStart"/>
      <w:r w:rsidRPr="00C73BB6">
        <w:rPr>
          <w:rFonts w:ascii="Tahoma" w:eastAsia="Arial" w:hAnsi="Tahoma" w:cs="Tahoma"/>
          <w:bCs/>
          <w:sz w:val="20"/>
          <w:szCs w:val="20"/>
          <w:lang w:eastAsia="en-GB"/>
        </w:rPr>
        <w:t>https://doi.org/[</w:t>
      </w:r>
      <w:proofErr w:type="gramEnd"/>
      <w:r w:rsidRPr="00C73BB6">
        <w:rPr>
          <w:rFonts w:ascii="Tahoma" w:eastAsia="Arial" w:hAnsi="Tahoma" w:cs="Tahoma"/>
          <w:bCs/>
          <w:sz w:val="20"/>
          <w:szCs w:val="20"/>
          <w:lang w:eastAsia="en-GB"/>
        </w:rPr>
        <w:t>insert DOI]”.</w:t>
      </w:r>
    </w:p>
    <w:p w14:paraId="49071601" w14:textId="50F8B947" w:rsidR="009128ED"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sidRPr="004B171A">
        <w:rPr>
          <w:rFonts w:ascii="Tahoma" w:eastAsia="Arial" w:hAnsi="Tahoma" w:cs="Tahoma"/>
          <w:bCs/>
          <w:sz w:val="20"/>
          <w:szCs w:val="20"/>
          <w:lang w:eastAsia="en-GB"/>
        </w:rPr>
        <w:t>http://dx.doi.org/[</w:t>
      </w:r>
      <w:proofErr w:type="gramEnd"/>
      <w:r w:rsidRPr="004B171A">
        <w:rPr>
          <w:rFonts w:ascii="Tahoma" w:eastAsia="Arial" w:hAnsi="Tahoma" w:cs="Tahoma"/>
          <w:bCs/>
          <w:sz w:val="20"/>
          <w:szCs w:val="20"/>
          <w:lang w:eastAsia="en-GB"/>
        </w:rPr>
        <w:t xml:space="preserve">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t xml:space="preserve">Any use of the Accepted Manuscript not expressly permitted under this subclause (c) is </w:t>
      </w:r>
      <w:r w:rsidRPr="004B171A">
        <w:rPr>
          <w:rFonts w:ascii="Tahoma" w:eastAsia="Arial" w:hAnsi="Tahoma" w:cs="Tahoma"/>
          <w:bCs/>
          <w:sz w:val="20"/>
          <w:szCs w:val="20"/>
          <w:lang w:eastAsia="en-GB"/>
        </w:rPr>
        <w:lastRenderedPageBreak/>
        <w:t>subject to the Licensee’s prior consent.</w:t>
      </w:r>
    </w:p>
    <w:p w14:paraId="66D04FCB" w14:textId="6418893D"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w:t>
      </w:r>
      <w:proofErr w:type="gramStart"/>
      <w:r w:rsidRPr="00C73BB6">
        <w:rPr>
          <w:rFonts w:ascii="Tahoma" w:eastAsia="Arial" w:hAnsi="Tahoma" w:cs="Tahoma"/>
          <w:bCs/>
          <w:sz w:val="20"/>
          <w:szCs w:val="20"/>
          <w:lang w:eastAsia="en-GB"/>
        </w:rPr>
        <w:t>them;</w:t>
      </w:r>
      <w:proofErr w:type="gramEnd"/>
      <w:r w:rsidRPr="00C73BB6">
        <w:rPr>
          <w:rFonts w:ascii="Tahoma" w:eastAsia="Arial" w:hAnsi="Tahoma" w:cs="Tahoma"/>
          <w:bCs/>
          <w:sz w:val="20"/>
          <w:szCs w:val="20"/>
          <w:lang w:eastAsia="en-GB"/>
        </w:rPr>
        <w:t xml:space="preserve"> </w:t>
      </w:r>
    </w:p>
    <w:p w14:paraId="5F4192E4" w14:textId="77777777"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Author and any academic institution where they work at the time may reproduce the Contribution for the purpose of course teaching (but not for inclusion in course pack material for onward sale by libraries and institutions</w:t>
      </w:r>
      <w:proofErr w:type="gramStart"/>
      <w:r w:rsidRPr="00C73BB6">
        <w:rPr>
          <w:rFonts w:ascii="Tahoma" w:eastAsia="Arial" w:hAnsi="Tahoma" w:cs="Tahoma"/>
          <w:bCs/>
          <w:sz w:val="20"/>
          <w:szCs w:val="20"/>
          <w:lang w:eastAsia="en-GB"/>
        </w:rPr>
        <w:t>);</w:t>
      </w:r>
      <w:proofErr w:type="gramEnd"/>
      <w:r w:rsidRPr="00C73BB6">
        <w:rPr>
          <w:rFonts w:ascii="Tahoma" w:eastAsia="Arial" w:hAnsi="Tahoma" w:cs="Tahoma"/>
          <w:bCs/>
          <w:sz w:val="20"/>
          <w:szCs w:val="20"/>
          <w:lang w:eastAsia="en-GB"/>
        </w:rPr>
        <w:t xml:space="preserve"> </w:t>
      </w:r>
    </w:p>
    <w:p w14:paraId="71AD10FD" w14:textId="287DE24D"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roofErr w:type="gramStart"/>
      <w:r w:rsidRPr="00C73BB6">
        <w:rPr>
          <w:rFonts w:ascii="Tahoma" w:eastAsia="Arial" w:hAnsi="Tahoma" w:cs="Tahoma"/>
          <w:bCs/>
          <w:sz w:val="20"/>
          <w:szCs w:val="20"/>
          <w:lang w:eastAsia="en-GB"/>
        </w:rPr>
        <w:t>”;</w:t>
      </w:r>
      <w:proofErr w:type="gramEnd"/>
    </w:p>
    <w:p w14:paraId="1771A3C9" w14:textId="61D84B45"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9128ED"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9128E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9128ED" w:rsidRPr="00C73BB6" w:rsidRDefault="009128ED"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Contribution does not infringe any intellectual property rights (including without limitation copyright, database rights or </w:t>
      </w:r>
      <w:proofErr w:type="gramStart"/>
      <w:r w:rsidRPr="00C73BB6">
        <w:rPr>
          <w:rFonts w:ascii="Tahoma" w:eastAsia="Arial" w:hAnsi="Tahoma" w:cs="Tahoma"/>
          <w:bCs/>
          <w:sz w:val="20"/>
          <w:szCs w:val="20"/>
          <w:lang w:eastAsia="en-GB"/>
        </w:rPr>
        <w:t>trade mark</w:t>
      </w:r>
      <w:proofErr w:type="gramEnd"/>
      <w:r w:rsidRPr="00C73BB6">
        <w:rPr>
          <w:rFonts w:ascii="Tahoma" w:eastAsia="Arial" w:hAnsi="Tahoma" w:cs="Tahoma"/>
          <w:bCs/>
          <w:sz w:val="20"/>
          <w:szCs w:val="20"/>
          <w:lang w:eastAsia="en-GB"/>
        </w:rPr>
        <w:t xml:space="preserve"> rights) or other </w:t>
      </w:r>
      <w:proofErr w:type="gramStart"/>
      <w:r w:rsidRPr="00C73BB6">
        <w:rPr>
          <w:rFonts w:ascii="Tahoma" w:eastAsia="Arial" w:hAnsi="Tahoma" w:cs="Tahoma"/>
          <w:bCs/>
          <w:sz w:val="20"/>
          <w:szCs w:val="20"/>
          <w:lang w:eastAsia="en-GB"/>
        </w:rPr>
        <w:t>third party</w:t>
      </w:r>
      <w:proofErr w:type="gramEnd"/>
      <w:r w:rsidRPr="00C73BB6">
        <w:rPr>
          <w:rFonts w:ascii="Tahoma" w:eastAsia="Arial" w:hAnsi="Tahoma" w:cs="Tahoma"/>
          <w:bCs/>
          <w:sz w:val="20"/>
          <w:szCs w:val="20"/>
          <w:lang w:eastAsia="en-GB"/>
        </w:rPr>
        <w:t xml:space="preserve"> rights and no licence from or payments to a third party are required to publish the Contribution,</w:t>
      </w:r>
    </w:p>
    <w:p w14:paraId="2FAC36A8" w14:textId="3E4B410C"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9128E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from the copyright holder(s), to license to the Licensee the same rights as set out in clause 1 </w:t>
      </w:r>
      <w:r w:rsidRPr="00C73BB6">
        <w:rPr>
          <w:rFonts w:ascii="Tahoma" w:eastAsia="Arial" w:hAnsi="Tahoma" w:cs="Tahoma"/>
          <w:bCs/>
          <w:sz w:val="20"/>
          <w:szCs w:val="20"/>
          <w:lang w:eastAsia="en-GB"/>
        </w:rPr>
        <w:t xml:space="preserve">but on a non-exclusive basis and without the right to use any graphic </w:t>
      </w:r>
      <w:r w:rsidRPr="00C73BB6">
        <w:rPr>
          <w:rFonts w:ascii="Tahoma" w:eastAsia="Arial" w:hAnsi="Tahoma" w:cs="Tahoma"/>
          <w:bCs/>
          <w:sz w:val="20"/>
          <w:szCs w:val="20"/>
          <w:lang w:eastAsia="en-GB"/>
        </w:rPr>
        <w:lastRenderedPageBreak/>
        <w:t>elements on a stand-alone basis and has cited any such materials correctly;</w:t>
      </w:r>
    </w:p>
    <w:p w14:paraId="758A1820" w14:textId="77777777"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proofErr w:type="gramStart"/>
      <w:r w:rsidRPr="00C73BB6">
        <w:rPr>
          <w:rFonts w:ascii="Tahoma" w:eastAsia="Arial" w:hAnsi="Tahoma" w:cs="Tahoma"/>
          <w:bCs/>
          <w:sz w:val="20"/>
          <w:szCs w:val="20"/>
          <w:lang w:eastAsia="en-GB"/>
        </w:rPr>
        <w:t>all of</w:t>
      </w:r>
      <w:proofErr w:type="gramEnd"/>
      <w:r w:rsidRPr="00C73BB6">
        <w:rPr>
          <w:rFonts w:ascii="Tahoma" w:eastAsia="Arial" w:hAnsi="Tahoma" w:cs="Tahoma"/>
          <w:bCs/>
          <w:sz w:val="20"/>
          <w:szCs w:val="20"/>
          <w:lang w:eastAsia="en-GB"/>
        </w:rPr>
        <w:t xml:space="preserve"> the facts contained in the Contribution are according to the current body of research true and </w:t>
      </w:r>
      <w:proofErr w:type="gramStart"/>
      <w:r w:rsidRPr="00C73BB6">
        <w:rPr>
          <w:rFonts w:ascii="Tahoma" w:eastAsia="Arial" w:hAnsi="Tahoma" w:cs="Tahoma"/>
          <w:bCs/>
          <w:sz w:val="20"/>
          <w:szCs w:val="20"/>
          <w:lang w:eastAsia="en-GB"/>
        </w:rPr>
        <w:t>accurate;</w:t>
      </w:r>
      <w:proofErr w:type="gramEnd"/>
      <w:r w:rsidRPr="00C73BB6">
        <w:rPr>
          <w:rFonts w:ascii="Tahoma" w:eastAsia="Arial" w:hAnsi="Tahoma" w:cs="Tahoma"/>
          <w:bCs/>
          <w:sz w:val="20"/>
          <w:szCs w:val="20"/>
          <w:lang w:eastAsia="en-GB"/>
        </w:rPr>
        <w:t xml:space="preserve"> </w:t>
      </w:r>
    </w:p>
    <w:p w14:paraId="4DCC7A63" w14:textId="77777777"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nothing in the Contribution is obscene, defamatory, violates any right of privacy or publicity, infringes any other human, personal or other rights of any person or entity or is otherwise unlawful and that informed consent to publish has been obtained for any research </w:t>
      </w:r>
      <w:proofErr w:type="gramStart"/>
      <w:r w:rsidRPr="00C73BB6">
        <w:rPr>
          <w:rFonts w:ascii="Tahoma" w:eastAsia="Arial" w:hAnsi="Tahoma" w:cs="Tahoma"/>
          <w:bCs/>
          <w:sz w:val="20"/>
          <w:szCs w:val="20"/>
          <w:lang w:eastAsia="en-GB"/>
        </w:rPr>
        <w:t>participants;</w:t>
      </w:r>
      <w:proofErr w:type="gramEnd"/>
    </w:p>
    <w:p w14:paraId="387FFE0F" w14:textId="1BDC640E"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nothing in the Contribution infringes any duty of confidentiality owed to any third party or violates any contract, express or implied, of the </w:t>
      </w:r>
      <w:proofErr w:type="gramStart"/>
      <w:r>
        <w:rPr>
          <w:rFonts w:ascii="Tahoma" w:eastAsia="Arial" w:hAnsi="Tahoma" w:cs="Tahoma"/>
          <w:bCs/>
          <w:sz w:val="20"/>
          <w:szCs w:val="20"/>
          <w:lang w:eastAsia="en-GB"/>
        </w:rPr>
        <w:t>Author;</w:t>
      </w:r>
      <w:proofErr w:type="gramEnd"/>
      <w:r w:rsidRPr="00C73BB6">
        <w:rPr>
          <w:rFonts w:ascii="Tahoma" w:eastAsia="Arial" w:hAnsi="Tahoma" w:cs="Tahoma"/>
          <w:bCs/>
          <w:sz w:val="20"/>
          <w:szCs w:val="20"/>
          <w:lang w:eastAsia="en-GB"/>
        </w:rPr>
        <w:t xml:space="preserve"> </w:t>
      </w:r>
    </w:p>
    <w:p w14:paraId="214253FA" w14:textId="77777777"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institutional, governmental, and/or other approvals which may be required in connection with the research reflected in the Contribution have been obtained and continue in </w:t>
      </w:r>
      <w:proofErr w:type="gramStart"/>
      <w:r w:rsidRPr="00C73BB6">
        <w:rPr>
          <w:rFonts w:ascii="Tahoma" w:eastAsia="Arial" w:hAnsi="Tahoma" w:cs="Tahoma"/>
          <w:bCs/>
          <w:sz w:val="20"/>
          <w:szCs w:val="20"/>
          <w:lang w:eastAsia="en-GB"/>
        </w:rPr>
        <w:t>effect;</w:t>
      </w:r>
      <w:proofErr w:type="gramEnd"/>
    </w:p>
    <w:p w14:paraId="089C5F16" w14:textId="407A406A"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proofErr w:type="gramStart"/>
      <w:r w:rsidRPr="00C73BB6">
        <w:rPr>
          <w:rFonts w:ascii="Tahoma" w:eastAsia="Arial" w:hAnsi="Tahoma" w:cs="Tahoma"/>
          <w:bCs/>
          <w:sz w:val="20"/>
          <w:szCs w:val="20"/>
          <w:lang w:eastAsia="en-GB"/>
        </w:rPr>
        <w:t>correct;</w:t>
      </w:r>
      <w:proofErr w:type="gramEnd"/>
    </w:p>
    <w:p w14:paraId="71F88A7C" w14:textId="292EE9F0"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signatory who has signed this Agreement has full right, power and authority to enter into this Agreement on behalf of </w:t>
      </w:r>
      <w:proofErr w:type="gramStart"/>
      <w:r w:rsidRPr="00C73BB6">
        <w:rPr>
          <w:rFonts w:ascii="Tahoma" w:eastAsia="Arial" w:hAnsi="Tahoma" w:cs="Tahoma"/>
          <w:bCs/>
          <w:sz w:val="20"/>
          <w:szCs w:val="20"/>
          <w:lang w:eastAsia="en-GB"/>
        </w:rPr>
        <w:t>all of</w:t>
      </w:r>
      <w:proofErr w:type="gramEnd"/>
      <w:r w:rsidRPr="00C73BB6">
        <w:rPr>
          <w:rFonts w:ascii="Tahoma" w:eastAsia="Arial" w:hAnsi="Tahoma" w:cs="Tahoma"/>
          <w:bCs/>
          <w:sz w:val="20"/>
          <w:szCs w:val="20"/>
          <w:lang w:eastAsia="en-GB"/>
        </w:rPr>
        <w:t xml:space="preserve"> the Authors</w:t>
      </w:r>
      <w:r>
        <w:rPr>
          <w:rFonts w:ascii="Tahoma" w:eastAsia="Arial" w:hAnsi="Tahoma" w:cs="Tahoma"/>
          <w:bCs/>
          <w:sz w:val="20"/>
          <w:szCs w:val="20"/>
          <w:lang w:eastAsia="en-GB"/>
        </w:rPr>
        <w:t>; and</w:t>
      </w:r>
    </w:p>
    <w:p w14:paraId="1C52312B" w14:textId="78E14114"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t>
      </w:r>
      <w:proofErr w:type="gramStart"/>
      <w:r w:rsidRPr="00C73BB6">
        <w:rPr>
          <w:rFonts w:ascii="Tahoma" w:eastAsia="Arial" w:hAnsi="Tahoma" w:cs="Tahoma"/>
          <w:bCs/>
          <w:sz w:val="20"/>
          <w:szCs w:val="20"/>
          <w:lang w:eastAsia="en-GB"/>
        </w:rPr>
        <w:t>with:</w:t>
      </w:r>
      <w:proofErr w:type="gramEnd"/>
      <w:r w:rsidRPr="00C73BB6">
        <w:rPr>
          <w:rFonts w:ascii="Tahoma" w:eastAsia="Arial" w:hAnsi="Tahoma" w:cs="Tahoma"/>
          <w:bCs/>
          <w:sz w:val="20"/>
          <w:szCs w:val="20"/>
          <w:lang w:eastAsia="en-GB"/>
        </w:rPr>
        <w:t xml:space="preserve">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9128E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9128ED"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9128E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9128E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correction or other notice in relation to the Contribution if the Licensee determines that such </w:t>
      </w:r>
      <w:r>
        <w:rPr>
          <w:rFonts w:ascii="Tahoma" w:eastAsia="Arial" w:hAnsi="Tahoma" w:cs="Tahoma"/>
          <w:bCs/>
          <w:sz w:val="20"/>
          <w:szCs w:val="20"/>
          <w:lang w:eastAsia="en-GB"/>
        </w:rPr>
        <w:lastRenderedPageBreak/>
        <w:t>actions are appropriate from an editorial, research integrity, or legal perspective.</w:t>
      </w:r>
    </w:p>
    <w:p w14:paraId="1F442303" w14:textId="517F41CE"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9128E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9128E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9128ED"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9128ED"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9128ED" w:rsidRDefault="009128ED">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9128ED" w:rsidRDefault="00F21570">
            <w:pPr>
              <w:spacing w:before="120" w:after="120"/>
              <w:rPr>
                <w:sz w:val="12"/>
                <w:szCs w:val="18"/>
              </w:rPr>
            </w:pPr>
            <w:r>
              <w:rPr>
                <w:sz w:val="12"/>
                <w:szCs w:val="18"/>
              </w:rPr>
              <w:t>Signed for and on behalf of the Author</w:t>
            </w:r>
          </w:p>
          <w:p w14:paraId="12494AE9" w14:textId="77777777" w:rsidR="009128ED" w:rsidRDefault="00F21570">
            <w:pPr>
              <w:tabs>
                <w:tab w:val="left" w:pos="724"/>
              </w:tabs>
              <w:spacing w:before="120" w:after="120"/>
              <w:ind w:left="-993"/>
              <w:rPr>
                <w:sz w:val="16"/>
                <w:szCs w:val="16"/>
              </w:rPr>
            </w:pPr>
            <w:r>
              <w:rPr>
                <w:sz w:val="16"/>
                <w:szCs w:val="16"/>
              </w:rPr>
              <w:t>[Ha</w:t>
            </w:r>
          </w:p>
          <w:p w14:paraId="20CB9840" w14:textId="77777777" w:rsidR="009128ED" w:rsidRDefault="009128ED">
            <w:pPr>
              <w:spacing w:before="120" w:after="120"/>
              <w:ind w:left="-993"/>
              <w:rPr>
                <w:sz w:val="16"/>
                <w:szCs w:val="16"/>
              </w:rPr>
            </w:pPr>
          </w:p>
        </w:tc>
        <w:tc>
          <w:tcPr>
            <w:tcW w:w="567" w:type="dxa"/>
          </w:tcPr>
          <w:p w14:paraId="3D9C8D4B" w14:textId="77777777" w:rsidR="009128ED" w:rsidRDefault="009128ED">
            <w:pPr>
              <w:spacing w:before="120" w:after="120"/>
              <w:rPr>
                <w:sz w:val="16"/>
                <w:szCs w:val="16"/>
              </w:rPr>
            </w:pPr>
          </w:p>
        </w:tc>
        <w:tc>
          <w:tcPr>
            <w:tcW w:w="3345" w:type="dxa"/>
            <w:tcBorders>
              <w:bottom w:val="single" w:sz="4" w:space="0" w:color="auto"/>
            </w:tcBorders>
          </w:tcPr>
          <w:p w14:paraId="39E53902" w14:textId="77777777" w:rsidR="009128ED" w:rsidRDefault="00F21570">
            <w:pPr>
              <w:spacing w:before="120" w:after="120"/>
              <w:rPr>
                <w:sz w:val="12"/>
                <w:szCs w:val="12"/>
              </w:rPr>
            </w:pPr>
            <w:r>
              <w:rPr>
                <w:sz w:val="12"/>
                <w:szCs w:val="12"/>
              </w:rPr>
              <w:t>Print Name:</w:t>
            </w:r>
          </w:p>
        </w:tc>
        <w:tc>
          <w:tcPr>
            <w:tcW w:w="567" w:type="dxa"/>
          </w:tcPr>
          <w:p w14:paraId="29C8D580" w14:textId="77777777" w:rsidR="009128ED" w:rsidRDefault="009128ED">
            <w:pPr>
              <w:spacing w:before="120" w:after="120"/>
              <w:rPr>
                <w:sz w:val="16"/>
                <w:szCs w:val="16"/>
              </w:rPr>
            </w:pPr>
          </w:p>
        </w:tc>
        <w:tc>
          <w:tcPr>
            <w:tcW w:w="3345" w:type="dxa"/>
            <w:tcBorders>
              <w:bottom w:val="single" w:sz="4" w:space="0" w:color="auto"/>
            </w:tcBorders>
          </w:tcPr>
          <w:p w14:paraId="18B345D3" w14:textId="77777777" w:rsidR="009128ED"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9128ED" w:rsidRDefault="009128ED">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9128ED" w:rsidRDefault="009128ED">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9128ED"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9128ED" w:rsidRDefault="009128ED">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9128ED"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9128ED" w:rsidRDefault="009128ED">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9128ED"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9128ED" w:rsidRDefault="009128ED"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9128ED"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9128ED"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9128ED" w:rsidRDefault="009128ED"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9128ED"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9128ED" w:rsidRDefault="009128ED">
      <w:pPr>
        <w:spacing w:after="0" w:line="240" w:lineRule="auto"/>
        <w:rPr>
          <w:rFonts w:ascii="Calibri" w:eastAsia="Arial" w:hAnsi="Calibri" w:cs="Calibri"/>
          <w:sz w:val="15"/>
          <w:szCs w:val="15"/>
          <w:lang w:eastAsia="en-GB"/>
        </w:rPr>
      </w:pPr>
    </w:p>
    <w:p w14:paraId="4046CB5E" w14:textId="77777777" w:rsidR="009128ED" w:rsidRDefault="009128ED">
      <w:pPr>
        <w:spacing w:after="0" w:line="240" w:lineRule="auto"/>
        <w:rPr>
          <w:rFonts w:ascii="Calibri" w:eastAsia="Arial" w:hAnsi="Calibri" w:cs="Calibri"/>
          <w:sz w:val="15"/>
          <w:szCs w:val="15"/>
          <w:lang w:eastAsia="en-GB"/>
        </w:rPr>
      </w:pPr>
    </w:p>
    <w:p w14:paraId="29804D7E" w14:textId="3ACCD51C" w:rsidR="009128ED"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9128ED"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9128ED" w:rsidRPr="00E07945" w:rsidRDefault="009128ED" w:rsidP="00E07945">
      <w:pPr>
        <w:pStyle w:val="NormalWeb"/>
        <w:spacing w:before="0" w:beforeAutospacing="0" w:after="0" w:afterAutospacing="0"/>
        <w:rPr>
          <w:rFonts w:ascii="Calibri" w:hAnsi="Calibri" w:cs="Calibri"/>
          <w:sz w:val="16"/>
          <w:szCs w:val="16"/>
        </w:rPr>
      </w:pPr>
    </w:p>
    <w:sectPr w:rsidR="009128ED"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F344D4" w14:textId="77777777" w:rsidR="00DD6E1E" w:rsidRDefault="00DD6E1E">
      <w:pPr>
        <w:spacing w:after="0" w:line="240" w:lineRule="auto"/>
      </w:pPr>
      <w:r>
        <w:separator/>
      </w:r>
    </w:p>
  </w:endnote>
  <w:endnote w:type="continuationSeparator" w:id="0">
    <w:p w14:paraId="46E32F0A" w14:textId="77777777" w:rsidR="00DD6E1E" w:rsidRDefault="00DD6E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A87DF04" w14:textId="59F42200" w:rsidR="009128ED" w:rsidRDefault="00F21570">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751CFC">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751CFC">
              <w:rPr>
                <w:bCs/>
                <w:noProof/>
                <w:sz w:val="12"/>
                <w:szCs w:val="16"/>
              </w:rPr>
              <w:t>5</w:t>
            </w:r>
            <w:r>
              <w:rPr>
                <w:bCs/>
                <w:sz w:val="12"/>
                <w:szCs w:val="16"/>
              </w:rPr>
              <w:fldChar w:fldCharType="end"/>
            </w:r>
          </w:p>
        </w:sdtContent>
      </w:sdt>
    </w:sdtContent>
  </w:sdt>
  <w:p w14:paraId="598379E3" w14:textId="77777777" w:rsidR="009128ED" w:rsidRDefault="009128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8728EF" w14:textId="77777777" w:rsidR="00DD6E1E" w:rsidRDefault="00DD6E1E">
      <w:pPr>
        <w:spacing w:after="0" w:line="240" w:lineRule="auto"/>
      </w:pPr>
      <w:r>
        <w:separator/>
      </w:r>
    </w:p>
  </w:footnote>
  <w:footnote w:type="continuationSeparator" w:id="0">
    <w:p w14:paraId="45B6CC73" w14:textId="77777777" w:rsidR="00DD6E1E" w:rsidRDefault="00DD6E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1805000334">
    <w:abstractNumId w:val="4"/>
  </w:num>
  <w:num w:numId="2" w16cid:durableId="1883127834">
    <w:abstractNumId w:val="3"/>
  </w:num>
  <w:num w:numId="3" w16cid:durableId="1191069727">
    <w:abstractNumId w:val="1"/>
  </w:num>
  <w:num w:numId="4" w16cid:durableId="44108140">
    <w:abstractNumId w:val="2"/>
  </w:num>
  <w:num w:numId="5" w16cid:durableId="150728468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629311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proofState w:spelling="clean" w:grammar="clean"/>
  <w:documentProtection w:edit="forms" w:enforcement="1" w:cryptProviderType="rsaAES" w:cryptAlgorithmClass="hash" w:cryptAlgorithmType="typeAny" w:cryptAlgorithmSid="14" w:cryptSpinCount="100000" w:hash="SAgpX9DsfjUojRC5MKlSv6Xy0s91qDDyzAu3g7qvvC7zt+Yet3IRj0tOKFot35SGXLRzWGWCiW/97kFFtrJKZA==" w:salt="A96RY8q390TVM+C7Msq3W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3844E9"/>
    <w:rsid w:val="003A3A9B"/>
    <w:rsid w:val="00751CFC"/>
    <w:rsid w:val="009128ED"/>
    <w:rsid w:val="00A26BBD"/>
    <w:rsid w:val="00B93712"/>
    <w:rsid w:val="00C20074"/>
    <w:rsid w:val="00C62224"/>
    <w:rsid w:val="00DD6E1E"/>
    <w:rsid w:val="00F2157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UnresolvedMention1">
    <w:name w:val="Unresolved Mention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E7E7E927A2094AC39DDC6A932D4AA851"/>
        <w:category>
          <w:name w:val="General"/>
          <w:gallery w:val="placeholder"/>
        </w:category>
        <w:types>
          <w:type w:val="bbPlcHdr"/>
        </w:types>
        <w:behaviors>
          <w:behavior w:val="content"/>
        </w:behaviors>
        <w:guid w:val="{09DC8F21-3B1A-440D-8896-919D70D16C8F}"/>
      </w:docPartPr>
      <w:docPartBody>
        <w:p w:rsidR="003827B1" w:rsidRDefault="006A6696" w:rsidP="006A6696">
          <w:pPr>
            <w:pStyle w:val="E7E7E927A2094AC39DDC6A932D4AA851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
      <w:docPartPr>
        <w:name w:val="F02A081FB7A3C24792D4FA0411ACA209"/>
        <w:category>
          <w:name w:val="General"/>
          <w:gallery w:val="placeholder"/>
        </w:category>
        <w:types>
          <w:type w:val="bbPlcHdr"/>
        </w:types>
        <w:behaviors>
          <w:behavior w:val="content"/>
        </w:behaviors>
        <w:guid w:val="{DDD738FD-B0E4-1F4C-B059-AD1F7EEDFB15}"/>
      </w:docPartPr>
      <w:docPartBody>
        <w:p w:rsidR="00000000" w:rsidRDefault="00D93A7E" w:rsidP="00D93A7E">
          <w:pPr>
            <w:pStyle w:val="F02A081FB7A3C24792D4FA0411ACA209"/>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1166B6"/>
    <w:rsid w:val="001C6585"/>
    <w:rsid w:val="003827B1"/>
    <w:rsid w:val="003A3A9B"/>
    <w:rsid w:val="0042401E"/>
    <w:rsid w:val="004D6D1E"/>
    <w:rsid w:val="00575ED0"/>
    <w:rsid w:val="005B0921"/>
    <w:rsid w:val="006A6696"/>
    <w:rsid w:val="006C071E"/>
    <w:rsid w:val="00716D66"/>
    <w:rsid w:val="007273E5"/>
    <w:rsid w:val="008136D0"/>
    <w:rsid w:val="00823D58"/>
    <w:rsid w:val="00866E3F"/>
    <w:rsid w:val="008973D6"/>
    <w:rsid w:val="008B55DC"/>
    <w:rsid w:val="009F7E10"/>
    <w:rsid w:val="00A1700F"/>
    <w:rsid w:val="00A26BBD"/>
    <w:rsid w:val="00B1416F"/>
    <w:rsid w:val="00B231E4"/>
    <w:rsid w:val="00C35570"/>
    <w:rsid w:val="00C453A4"/>
    <w:rsid w:val="00C533A8"/>
    <w:rsid w:val="00CE1E64"/>
    <w:rsid w:val="00D93A7E"/>
    <w:rsid w:val="00DF6D14"/>
    <w:rsid w:val="00E51FB7"/>
    <w:rsid w:val="00E80E29"/>
    <w:rsid w:val="00F335CB"/>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E7E7E927A2094AC39DDC6A932D4AA8511">
    <w:name w:val="E7E7E927A2094AC39DDC6A932D4AA8511"/>
    <w:rsid w:val="006A6696"/>
    <w:rPr>
      <w:rFonts w:eastAsiaTheme="minorHAnsi"/>
      <w:lang w:eastAsia="en-US"/>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 w:type="paragraph" w:customStyle="1" w:styleId="F02A081FB7A3C24792D4FA0411ACA209">
    <w:name w:val="F02A081FB7A3C24792D4FA0411ACA209"/>
    <w:rsid w:val="00D93A7E"/>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ictionary xmlns="http://schemas.business-integrity.com/dealbuilder/2006/dictionary" SavedByVersion="8.6.17422.1" MinimumVersion="7.2.0.0"/>
</file>

<file path=customXml/item2.xml><?xml version="1.0" encoding="utf-8"?>
<Session xmlns="http://schemas.business-integrity.com/dealbuilder/2006/answers"/>
</file>

<file path=customXml/itemProps1.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customXml/itemProps2.xml><?xml version="1.0" encoding="utf-8"?>
<ds:datastoreItem xmlns:ds="http://schemas.openxmlformats.org/officeDocument/2006/customXml" ds:itemID="{98BD657F-3829-41B9-B9AF-86E420C27365}">
  <ds:schemaRefs>
    <ds:schemaRef ds:uri="http://schemas.business-integrity.com/dealbuilder/2006/answer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1886</Words>
  <Characters>10754</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Carlo Galuzzi</cp:lastModifiedBy>
  <cp:revision>5</cp:revision>
  <dcterms:created xsi:type="dcterms:W3CDTF">2021-10-22T08:20:00Z</dcterms:created>
  <dcterms:modified xsi:type="dcterms:W3CDTF">2025-06-04T08:29:00Z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